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C01B41" w14:textId="77777777" w:rsidR="00FC462E" w:rsidRDefault="00FC462E" w:rsidP="00FC462E">
      <w:pPr>
        <w:spacing w:before="100" w:beforeAutospacing="1" w:after="100" w:afterAutospacing="1"/>
        <w:outlineLvl w:val="1"/>
        <w:rPr>
          <w:rFonts w:ascii="Times New Roman" w:eastAsia="Times New Roman" w:hAnsi="Times New Roman" w:cs="Times New Roman"/>
          <w:b/>
          <w:bCs/>
          <w:sz w:val="32"/>
          <w:szCs w:val="32"/>
        </w:rPr>
      </w:pPr>
      <w:r w:rsidRPr="00FC462E">
        <w:rPr>
          <w:rFonts w:ascii="Times New Roman" w:eastAsia="Times New Roman" w:hAnsi="Times New Roman" w:cs="Times New Roman"/>
          <w:b/>
          <w:bCs/>
          <w:color w:val="C00000"/>
          <w:sz w:val="32"/>
          <w:szCs w:val="32"/>
        </w:rPr>
        <w:t xml:space="preserve">H1 </w:t>
      </w:r>
      <w:r w:rsidRPr="00FC462E">
        <w:rPr>
          <w:rFonts w:ascii="Times New Roman" w:eastAsia="Times New Roman" w:hAnsi="Times New Roman" w:cs="Times New Roman"/>
          <w:b/>
          <w:bCs/>
          <w:sz w:val="32"/>
          <w:szCs w:val="32"/>
        </w:rPr>
        <w:t>SEO Best Practices for Single Page Applications (SPAs)</w:t>
      </w:r>
    </w:p>
    <w:p w14:paraId="48E24C74" w14:textId="77777777" w:rsidR="00FC462E" w:rsidRPr="00FC462E" w:rsidRDefault="00FC462E" w:rsidP="00FC462E">
      <w:pPr>
        <w:spacing w:before="100" w:beforeAutospacing="1" w:after="100" w:afterAutospacing="1"/>
        <w:outlineLvl w:val="1"/>
        <w:rPr>
          <w:rFonts w:ascii="Times New Roman" w:eastAsia="Times New Roman" w:hAnsi="Times New Roman" w:cs="Times New Roman"/>
          <w:b/>
          <w:bCs/>
          <w:sz w:val="32"/>
          <w:szCs w:val="32"/>
        </w:rPr>
      </w:pPr>
      <w:r w:rsidRPr="00FC462E">
        <w:rPr>
          <w:rFonts w:ascii="Times New Roman" w:eastAsia="Times New Roman" w:hAnsi="Times New Roman" w:cs="Times New Roman"/>
          <w:b/>
          <w:bCs/>
          <w:color w:val="C00000"/>
          <w:sz w:val="32"/>
          <w:szCs w:val="32"/>
        </w:rPr>
        <w:t xml:space="preserve">H2 </w:t>
      </w:r>
      <w:r w:rsidRPr="00FC462E">
        <w:rPr>
          <w:rFonts w:ascii="Times New Roman" w:eastAsia="Times New Roman" w:hAnsi="Times New Roman" w:cs="Times New Roman"/>
          <w:b/>
          <w:bCs/>
          <w:sz w:val="32"/>
          <w:szCs w:val="32"/>
        </w:rPr>
        <w:t>Overcoming Unique Challenges</w:t>
      </w:r>
    </w:p>
    <w:p w14:paraId="2C9BE5B1" w14:textId="22BCC1AD" w:rsidR="00FC462E" w:rsidRPr="00FC462E" w:rsidRDefault="002D349B" w:rsidP="00FC462E">
      <w:pPr>
        <w:spacing w:before="100" w:beforeAutospacing="1" w:after="100" w:afterAutospacing="1"/>
        <w:rPr>
          <w:rFonts w:ascii="Times New Roman" w:eastAsia="Times New Roman" w:hAnsi="Times New Roman" w:cs="Times New Roman"/>
          <w:sz w:val="32"/>
          <w:szCs w:val="32"/>
        </w:rPr>
      </w:pPr>
      <w:r w:rsidRPr="002D349B">
        <w:rPr>
          <w:rFonts w:ascii="Times New Roman" w:eastAsia="Times New Roman" w:hAnsi="Times New Roman" w:cs="Times New Roman"/>
          <w:b/>
          <w:bCs/>
          <w:sz w:val="32"/>
          <w:szCs w:val="32"/>
        </w:rPr>
        <w:t>Single-page applications (SPAs) offer a seamless, interactive user experience</w:t>
      </w:r>
      <w:r>
        <w:rPr>
          <w:rFonts w:ascii="Times New Roman" w:eastAsia="Times New Roman" w:hAnsi="Times New Roman" w:cs="Times New Roman"/>
          <w:b/>
          <w:bCs/>
          <w:sz w:val="32"/>
          <w:szCs w:val="32"/>
        </w:rPr>
        <w:t> and are </w:t>
      </w:r>
      <w:r w:rsidR="00FC462E" w:rsidRPr="00FC462E">
        <w:rPr>
          <w:rFonts w:ascii="Times New Roman" w:eastAsia="Times New Roman" w:hAnsi="Times New Roman" w:cs="Times New Roman"/>
          <w:sz w:val="32"/>
          <w:szCs w:val="32"/>
        </w:rPr>
        <w:t>growing in popularity. Built using frameworks like React, Angular, or Vue.js, SPAs load a single HTML page and dynamically update the content as users interact with the app. While they provide a smooth user experience, they pose unique challenges for search engine optimization (SEO). This article explores these challenges and offers practical solutions to optimize SPAs for search engines.</w:t>
      </w:r>
    </w:p>
    <w:p w14:paraId="73C79230" w14:textId="77777777" w:rsidR="00FC462E" w:rsidRPr="00FC462E" w:rsidRDefault="00FC462E" w:rsidP="00FC462E">
      <w:pPr>
        <w:spacing w:before="100" w:beforeAutospacing="1" w:after="100" w:afterAutospacing="1"/>
        <w:outlineLvl w:val="2"/>
        <w:rPr>
          <w:rFonts w:ascii="Times New Roman" w:eastAsia="Times New Roman" w:hAnsi="Times New Roman" w:cs="Times New Roman"/>
          <w:b/>
          <w:bCs/>
          <w:sz w:val="32"/>
          <w:szCs w:val="32"/>
        </w:rPr>
      </w:pPr>
      <w:r w:rsidRPr="00FC462E">
        <w:rPr>
          <w:rFonts w:ascii="Times New Roman" w:eastAsia="Times New Roman" w:hAnsi="Times New Roman" w:cs="Times New Roman"/>
          <w:b/>
          <w:bCs/>
          <w:color w:val="C00000"/>
          <w:sz w:val="32"/>
          <w:szCs w:val="32"/>
        </w:rPr>
        <w:t xml:space="preserve">H3 </w:t>
      </w:r>
      <w:r w:rsidRPr="00FC462E">
        <w:rPr>
          <w:rFonts w:ascii="Times New Roman" w:eastAsia="Times New Roman" w:hAnsi="Times New Roman" w:cs="Times New Roman"/>
          <w:b/>
          <w:bCs/>
          <w:sz w:val="32"/>
          <w:szCs w:val="32"/>
        </w:rPr>
        <w:t>Unique SEO Challenges for SPAs</w:t>
      </w:r>
    </w:p>
    <w:p w14:paraId="4A4021F0" w14:textId="7CD78010" w:rsidR="00FC462E" w:rsidRPr="00FC462E" w:rsidRDefault="00FC462E" w:rsidP="00FC462E">
      <w:pPr>
        <w:numPr>
          <w:ilvl w:val="0"/>
          <w:numId w:val="1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JavaScript-Driven Content</w:t>
      </w:r>
      <w:r w:rsidRPr="00FC462E">
        <w:rPr>
          <w:rFonts w:ascii="Times New Roman" w:eastAsia="Times New Roman" w:hAnsi="Times New Roman" w:cs="Times New Roman"/>
          <w:sz w:val="32"/>
          <w:szCs w:val="32"/>
        </w:rPr>
        <w:t xml:space="preserve">: SPAs primarily rely on JavaScript to render content. Search engine crawlers may </w:t>
      </w:r>
      <w:r w:rsidR="002D349B">
        <w:rPr>
          <w:rFonts w:ascii="Times New Roman" w:eastAsia="Times New Roman" w:hAnsi="Times New Roman" w:cs="Times New Roman"/>
          <w:sz w:val="32"/>
          <w:szCs w:val="32"/>
        </w:rPr>
        <w:t>need he</w:t>
      </w:r>
      <w:r w:rsidRPr="00FC462E">
        <w:rPr>
          <w:rFonts w:ascii="Times New Roman" w:eastAsia="Times New Roman" w:hAnsi="Times New Roman" w:cs="Times New Roman"/>
          <w:sz w:val="32"/>
          <w:szCs w:val="32"/>
        </w:rPr>
        <w:t>l</w:t>
      </w:r>
      <w:r w:rsidR="002D349B">
        <w:rPr>
          <w:rFonts w:ascii="Times New Roman" w:eastAsia="Times New Roman" w:hAnsi="Times New Roman" w:cs="Times New Roman"/>
          <w:sz w:val="32"/>
          <w:szCs w:val="32"/>
        </w:rPr>
        <w:t>p</w:t>
      </w:r>
      <w:r w:rsidR="001E503C">
        <w:rPr>
          <w:rFonts w:ascii="Times New Roman" w:eastAsia="Times New Roman" w:hAnsi="Times New Roman" w:cs="Times New Roman"/>
          <w:sz w:val="32"/>
          <w:szCs w:val="32"/>
        </w:rPr>
        <w:t xml:space="preserve"> to</w:t>
      </w:r>
      <w:r w:rsidRPr="00FC462E">
        <w:rPr>
          <w:rFonts w:ascii="Times New Roman" w:eastAsia="Times New Roman" w:hAnsi="Times New Roman" w:cs="Times New Roman"/>
          <w:sz w:val="32"/>
          <w:szCs w:val="32"/>
        </w:rPr>
        <w:t xml:space="preserve"> index JavaScript-rendered content effectively, leading to incomplete or inaccurate indexing.</w:t>
      </w:r>
    </w:p>
    <w:p w14:paraId="1962E09D" w14:textId="77777777" w:rsidR="00FC462E" w:rsidRPr="00FC462E" w:rsidRDefault="00FC462E" w:rsidP="00FC462E">
      <w:pPr>
        <w:numPr>
          <w:ilvl w:val="0"/>
          <w:numId w:val="1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URL Fragmentation</w:t>
      </w:r>
      <w:r w:rsidRPr="00FC462E">
        <w:rPr>
          <w:rFonts w:ascii="Times New Roman" w:eastAsia="Times New Roman" w:hAnsi="Times New Roman" w:cs="Times New Roman"/>
          <w:sz w:val="32"/>
          <w:szCs w:val="32"/>
        </w:rPr>
        <w:t>: SPAs often use dynamic URL changes without actual page reloads, making it difficult for search engines to identify and crawl distinct URLs.</w:t>
      </w:r>
    </w:p>
    <w:p w14:paraId="014F9425" w14:textId="77777777" w:rsidR="00FC462E" w:rsidRPr="00FC462E" w:rsidRDefault="00FC462E" w:rsidP="00FC462E">
      <w:pPr>
        <w:numPr>
          <w:ilvl w:val="0"/>
          <w:numId w:val="1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Lack of Meta Tags and Schema Markup</w:t>
      </w:r>
      <w:r w:rsidRPr="00FC462E">
        <w:rPr>
          <w:rFonts w:ascii="Times New Roman" w:eastAsia="Times New Roman" w:hAnsi="Times New Roman" w:cs="Times New Roman"/>
          <w:sz w:val="32"/>
          <w:szCs w:val="32"/>
        </w:rPr>
        <w:t>: Since the content is dynamically loaded, meta tags and schema markup can be missing or incorrectly implemented, impacting visibility in search results.</w:t>
      </w:r>
    </w:p>
    <w:p w14:paraId="64F31041" w14:textId="77777777" w:rsidR="00FC462E" w:rsidRPr="00FC462E" w:rsidRDefault="00FC462E" w:rsidP="00FC462E">
      <w:pPr>
        <w:numPr>
          <w:ilvl w:val="0"/>
          <w:numId w:val="1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Slow Initial Load Times</w:t>
      </w:r>
      <w:r w:rsidRPr="00FC462E">
        <w:rPr>
          <w:rFonts w:ascii="Times New Roman" w:eastAsia="Times New Roman" w:hAnsi="Times New Roman" w:cs="Times New Roman"/>
          <w:sz w:val="32"/>
          <w:szCs w:val="32"/>
        </w:rPr>
        <w:t>: SPAs can have longer initial load times, as the JavaScript bundle is fully loaded before content rendering. Slow load times affect user experience and SEO, as search engines consider page speed a ranking factor.</w:t>
      </w:r>
    </w:p>
    <w:p w14:paraId="5BC36C06" w14:textId="27045312" w:rsidR="00FC462E" w:rsidRPr="00FC462E" w:rsidRDefault="00FC462E" w:rsidP="00FC462E">
      <w:pPr>
        <w:numPr>
          <w:ilvl w:val="0"/>
          <w:numId w:val="1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Inadequate Internal Linking</w:t>
      </w:r>
      <w:r w:rsidRPr="00FC462E">
        <w:rPr>
          <w:rFonts w:ascii="Times New Roman" w:eastAsia="Times New Roman" w:hAnsi="Times New Roman" w:cs="Times New Roman"/>
          <w:sz w:val="32"/>
          <w:szCs w:val="32"/>
        </w:rPr>
        <w:t>: Because of the</w:t>
      </w:r>
      <w:r w:rsidR="002D349B">
        <w:rPr>
          <w:rFonts w:ascii="Times New Roman" w:eastAsia="Times New Roman" w:hAnsi="Times New Roman" w:cs="Times New Roman"/>
          <w:sz w:val="32"/>
          <w:szCs w:val="32"/>
        </w:rPr>
        <w:t>i</w:t>
      </w:r>
      <w:r w:rsidRPr="00FC462E">
        <w:rPr>
          <w:rFonts w:ascii="Times New Roman" w:eastAsia="Times New Roman" w:hAnsi="Times New Roman" w:cs="Times New Roman"/>
          <w:sz w:val="32"/>
          <w:szCs w:val="32"/>
        </w:rPr>
        <w:t xml:space="preserve">r structure, </w:t>
      </w:r>
      <w:r w:rsidR="002D349B">
        <w:rPr>
          <w:rFonts w:ascii="Times New Roman" w:eastAsia="Times New Roman" w:hAnsi="Times New Roman" w:cs="Times New Roman"/>
          <w:sz w:val="32"/>
          <w:szCs w:val="32"/>
        </w:rPr>
        <w:t>SPAs</w:t>
      </w:r>
      <w:r w:rsidRPr="00FC462E">
        <w:rPr>
          <w:rFonts w:ascii="Times New Roman" w:eastAsia="Times New Roman" w:hAnsi="Times New Roman" w:cs="Times New Roman"/>
          <w:sz w:val="32"/>
          <w:szCs w:val="32"/>
        </w:rPr>
        <w:t xml:space="preserve"> may lack robust internal linking, which is essential for passing link equity and improving overall site structure.</w:t>
      </w:r>
    </w:p>
    <w:p w14:paraId="73140263" w14:textId="77777777" w:rsidR="00FC462E" w:rsidRPr="00FC462E" w:rsidRDefault="00FC462E" w:rsidP="00FC462E">
      <w:pPr>
        <w:spacing w:before="100" w:beforeAutospacing="1" w:after="100" w:afterAutospacing="1"/>
        <w:outlineLvl w:val="2"/>
        <w:rPr>
          <w:rFonts w:ascii="Times New Roman" w:eastAsia="Times New Roman" w:hAnsi="Times New Roman" w:cs="Times New Roman"/>
          <w:b/>
          <w:bCs/>
          <w:sz w:val="32"/>
          <w:szCs w:val="32"/>
        </w:rPr>
      </w:pPr>
      <w:r w:rsidRPr="00FC462E">
        <w:rPr>
          <w:rFonts w:ascii="Times New Roman" w:eastAsia="Times New Roman" w:hAnsi="Times New Roman" w:cs="Times New Roman"/>
          <w:b/>
          <w:bCs/>
          <w:color w:val="C00000"/>
          <w:sz w:val="32"/>
          <w:szCs w:val="32"/>
        </w:rPr>
        <w:t xml:space="preserve">H3 </w:t>
      </w:r>
      <w:r w:rsidRPr="00FC462E">
        <w:rPr>
          <w:rFonts w:ascii="Times New Roman" w:eastAsia="Times New Roman" w:hAnsi="Times New Roman" w:cs="Times New Roman"/>
          <w:b/>
          <w:bCs/>
          <w:sz w:val="32"/>
          <w:szCs w:val="32"/>
        </w:rPr>
        <w:t>SEO Solutions and Best Practices for SPAs</w:t>
      </w:r>
    </w:p>
    <w:p w14:paraId="61AC727E"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1. Server-Side Rendering (SSR) or Static Site Generation (SSG)</w:t>
      </w:r>
    </w:p>
    <w:p w14:paraId="2FB14695" w14:textId="77777777" w:rsidR="00FC462E" w:rsidRPr="00FC462E" w:rsidRDefault="00FC462E" w:rsidP="00FC462E">
      <w:pPr>
        <w:numPr>
          <w:ilvl w:val="0"/>
          <w:numId w:val="13"/>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Server-Side Rendering (SSR)</w:t>
      </w:r>
      <w:r w:rsidRPr="00FC462E">
        <w:rPr>
          <w:rFonts w:ascii="Times New Roman" w:eastAsia="Times New Roman" w:hAnsi="Times New Roman" w:cs="Times New Roman"/>
          <w:sz w:val="32"/>
          <w:szCs w:val="32"/>
        </w:rPr>
        <w:t>: Rendering pages on the server before sending them to the client improves indexability. SSR ensures search engines can crawl and index all content, including dynamically generated elements.</w:t>
      </w:r>
    </w:p>
    <w:p w14:paraId="3EED90CE" w14:textId="77777777" w:rsidR="00FC462E" w:rsidRPr="00FC462E" w:rsidRDefault="00FC462E" w:rsidP="00FC462E">
      <w:pPr>
        <w:numPr>
          <w:ilvl w:val="0"/>
          <w:numId w:val="13"/>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Static Site Generation (SSG)</w:t>
      </w:r>
      <w:r w:rsidRPr="00FC462E">
        <w:rPr>
          <w:rFonts w:ascii="Times New Roman" w:eastAsia="Times New Roman" w:hAnsi="Times New Roman" w:cs="Times New Roman"/>
          <w:sz w:val="32"/>
          <w:szCs w:val="32"/>
        </w:rPr>
        <w:t>: SSG creates static HTML versions of pages at build time, making them highly crawlable and indexable.</w:t>
      </w:r>
    </w:p>
    <w:p w14:paraId="3AD8FE09" w14:textId="77777777" w:rsidR="00FC462E" w:rsidRPr="00FC462E" w:rsidRDefault="00FC462E" w:rsidP="00FC462E">
      <w:pPr>
        <w:numPr>
          <w:ilvl w:val="0"/>
          <w:numId w:val="13"/>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Consider frameworks like Next.js (for React) or Nuxt.js (for Vue.js), which support SSR and SSG.</w:t>
      </w:r>
    </w:p>
    <w:p w14:paraId="319678E3"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2. Implementing Pre-rendering</w:t>
      </w:r>
    </w:p>
    <w:p w14:paraId="74A8593B" w14:textId="77777777" w:rsidR="00FC462E" w:rsidRPr="00FC462E" w:rsidRDefault="00FC462E" w:rsidP="00FC462E">
      <w:pPr>
        <w:numPr>
          <w:ilvl w:val="0"/>
          <w:numId w:val="14"/>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Pre-rendering</w:t>
      </w:r>
      <w:r w:rsidRPr="00FC462E">
        <w:rPr>
          <w:rFonts w:ascii="Times New Roman" w:eastAsia="Times New Roman" w:hAnsi="Times New Roman" w:cs="Times New Roman"/>
          <w:sz w:val="32"/>
          <w:szCs w:val="32"/>
        </w:rPr>
        <w:t xml:space="preserve"> involves generating static snapshots of pages for search engine crawlers, ensuring they see a fully rendered page regardless of JavaScript rendering capabilities.</w:t>
      </w:r>
    </w:p>
    <w:p w14:paraId="7974122F" w14:textId="77777777" w:rsidR="00FC462E" w:rsidRPr="00FC462E" w:rsidRDefault="00FC462E" w:rsidP="00FC462E">
      <w:pPr>
        <w:numPr>
          <w:ilvl w:val="0"/>
          <w:numId w:val="14"/>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Use tools like </w:t>
      </w:r>
      <w:r w:rsidRPr="00FC462E">
        <w:rPr>
          <w:rFonts w:ascii="Times New Roman" w:eastAsia="Times New Roman" w:hAnsi="Times New Roman" w:cs="Times New Roman"/>
          <w:b/>
          <w:bCs/>
          <w:sz w:val="32"/>
          <w:szCs w:val="32"/>
        </w:rPr>
        <w:t>Prerender.io</w:t>
      </w:r>
      <w:r w:rsidRPr="00FC462E">
        <w:rPr>
          <w:rFonts w:ascii="Times New Roman" w:eastAsia="Times New Roman" w:hAnsi="Times New Roman" w:cs="Times New Roman"/>
          <w:sz w:val="32"/>
          <w:szCs w:val="32"/>
        </w:rPr>
        <w:t xml:space="preserve"> or </w:t>
      </w:r>
      <w:r w:rsidRPr="00FC462E">
        <w:rPr>
          <w:rFonts w:ascii="Times New Roman" w:eastAsia="Times New Roman" w:hAnsi="Times New Roman" w:cs="Times New Roman"/>
          <w:b/>
          <w:bCs/>
          <w:sz w:val="32"/>
          <w:szCs w:val="32"/>
        </w:rPr>
        <w:t>Rendertron</w:t>
      </w:r>
      <w:r w:rsidRPr="00FC462E">
        <w:rPr>
          <w:rFonts w:ascii="Times New Roman" w:eastAsia="Times New Roman" w:hAnsi="Times New Roman" w:cs="Times New Roman"/>
          <w:sz w:val="32"/>
          <w:szCs w:val="32"/>
        </w:rPr>
        <w:t xml:space="preserve"> to simplify pre-rendering for existing SPAs.</w:t>
      </w:r>
    </w:p>
    <w:p w14:paraId="74EA88B0"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3. Use the History API for Clean URLs</w:t>
      </w:r>
    </w:p>
    <w:p w14:paraId="648AAC44" w14:textId="686C0DD1" w:rsidR="00FC462E" w:rsidRPr="00FC462E" w:rsidRDefault="00FC462E" w:rsidP="00FC462E">
      <w:pPr>
        <w:numPr>
          <w:ilvl w:val="0"/>
          <w:numId w:val="15"/>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Use the </w:t>
      </w:r>
      <w:r w:rsidRPr="00FC462E">
        <w:rPr>
          <w:rFonts w:ascii="Times New Roman" w:eastAsia="Times New Roman" w:hAnsi="Times New Roman" w:cs="Times New Roman"/>
          <w:b/>
          <w:bCs/>
          <w:sz w:val="32"/>
          <w:szCs w:val="32"/>
        </w:rPr>
        <w:t>HTML5 History API</w:t>
      </w:r>
      <w:r w:rsidRPr="00FC462E">
        <w:rPr>
          <w:rFonts w:ascii="Times New Roman" w:eastAsia="Times New Roman" w:hAnsi="Times New Roman" w:cs="Times New Roman"/>
          <w:sz w:val="32"/>
          <w:szCs w:val="32"/>
        </w:rPr>
        <w:t xml:space="preserve"> to ensure clean URLs that reflect the </w:t>
      </w:r>
      <w:r w:rsidR="002D349B">
        <w:rPr>
          <w:rFonts w:ascii="Times New Roman" w:eastAsia="Times New Roman" w:hAnsi="Times New Roman" w:cs="Times New Roman"/>
          <w:sz w:val="32"/>
          <w:szCs w:val="32"/>
        </w:rPr>
        <w:t xml:space="preserve">application's </w:t>
      </w:r>
      <w:r w:rsidRPr="00FC462E">
        <w:rPr>
          <w:rFonts w:ascii="Times New Roman" w:eastAsia="Times New Roman" w:hAnsi="Times New Roman" w:cs="Times New Roman"/>
          <w:sz w:val="32"/>
          <w:szCs w:val="32"/>
        </w:rPr>
        <w:t xml:space="preserve">actual navigation state. Clean URLs </w:t>
      </w:r>
      <w:r w:rsidR="00DC0E3E">
        <w:rPr>
          <w:rFonts w:ascii="Times New Roman" w:eastAsia="Times New Roman" w:hAnsi="Times New Roman" w:cs="Times New Roman"/>
          <w:sz w:val="32"/>
          <w:szCs w:val="32"/>
        </w:rPr>
        <w:t>n</w:t>
      </w:r>
      <w:r w:rsidRPr="00FC462E">
        <w:rPr>
          <w:rFonts w:ascii="Times New Roman" w:eastAsia="Times New Roman" w:hAnsi="Times New Roman" w:cs="Times New Roman"/>
          <w:sz w:val="32"/>
          <w:szCs w:val="32"/>
        </w:rPr>
        <w:t>o</w:t>
      </w:r>
      <w:r w:rsidR="00DC0E3E">
        <w:rPr>
          <w:rFonts w:ascii="Times New Roman" w:eastAsia="Times New Roman" w:hAnsi="Times New Roman" w:cs="Times New Roman"/>
          <w:sz w:val="32"/>
          <w:szCs w:val="32"/>
        </w:rPr>
        <w:t>t</w:t>
      </w:r>
      <w:r w:rsidRPr="00FC462E">
        <w:rPr>
          <w:rFonts w:ascii="Times New Roman" w:eastAsia="Times New Roman" w:hAnsi="Times New Roman" w:cs="Times New Roman"/>
          <w:sz w:val="32"/>
          <w:szCs w:val="32"/>
        </w:rPr>
        <w:t xml:space="preserve"> </w:t>
      </w:r>
      <w:r w:rsidR="00DC0E3E">
        <w:rPr>
          <w:rFonts w:ascii="Times New Roman" w:eastAsia="Times New Roman" w:hAnsi="Times New Roman" w:cs="Times New Roman"/>
          <w:sz w:val="32"/>
          <w:szCs w:val="32"/>
        </w:rPr>
        <w:t>o</w:t>
      </w:r>
      <w:r w:rsidRPr="00FC462E">
        <w:rPr>
          <w:rFonts w:ascii="Times New Roman" w:eastAsia="Times New Roman" w:hAnsi="Times New Roman" w:cs="Times New Roman"/>
          <w:sz w:val="32"/>
          <w:szCs w:val="32"/>
        </w:rPr>
        <w:t>nly improve the chances of effective indexing</w:t>
      </w:r>
      <w:r w:rsidR="00DC0E3E">
        <w:rPr>
          <w:rFonts w:ascii="Times New Roman" w:eastAsia="Times New Roman" w:hAnsi="Times New Roman" w:cs="Times New Roman"/>
          <w:sz w:val="32"/>
          <w:szCs w:val="32"/>
        </w:rPr>
        <w:t xml:space="preserve"> but also enhance the user experience, making navigation more intuitive and user-friendly</w:t>
      </w:r>
      <w:r w:rsidRPr="00FC462E">
        <w:rPr>
          <w:rFonts w:ascii="Times New Roman" w:eastAsia="Times New Roman" w:hAnsi="Times New Roman" w:cs="Times New Roman"/>
          <w:sz w:val="32"/>
          <w:szCs w:val="32"/>
        </w:rPr>
        <w:t>.</w:t>
      </w:r>
    </w:p>
    <w:p w14:paraId="36FF8EEF" w14:textId="77777777" w:rsidR="00FC462E" w:rsidRPr="00FC462E" w:rsidRDefault="00FC462E" w:rsidP="00FC462E">
      <w:pPr>
        <w:numPr>
          <w:ilvl w:val="0"/>
          <w:numId w:val="15"/>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Avoid hash-based routing (e.g., </w:t>
      </w:r>
      <w:r w:rsidRPr="00FC462E">
        <w:rPr>
          <w:rFonts w:ascii="Courier New" w:eastAsia="Times New Roman" w:hAnsi="Courier New" w:cs="Courier New"/>
          <w:sz w:val="32"/>
          <w:szCs w:val="32"/>
        </w:rPr>
        <w:t>example.com/#/about</w:t>
      </w:r>
      <w:r w:rsidRPr="00FC462E">
        <w:rPr>
          <w:rFonts w:ascii="Times New Roman" w:eastAsia="Times New Roman" w:hAnsi="Times New Roman" w:cs="Times New Roman"/>
          <w:sz w:val="32"/>
          <w:szCs w:val="32"/>
        </w:rPr>
        <w:t>) as it can confuse search engines.</w:t>
      </w:r>
    </w:p>
    <w:p w14:paraId="051B45B0"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4. Implement Dynamic Rendering</w:t>
      </w:r>
    </w:p>
    <w:p w14:paraId="024D22C5" w14:textId="7FFF3FBC" w:rsidR="00FC462E" w:rsidRPr="00FC462E" w:rsidRDefault="00FC462E" w:rsidP="00FC462E">
      <w:pPr>
        <w:numPr>
          <w:ilvl w:val="0"/>
          <w:numId w:val="16"/>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Dynamic rendering detects when a bot crawl</w:t>
      </w:r>
      <w:r w:rsidR="002D349B">
        <w:rPr>
          <w:rFonts w:ascii="Times New Roman" w:eastAsia="Times New Roman" w:hAnsi="Times New Roman" w:cs="Times New Roman"/>
          <w:sz w:val="32"/>
          <w:szCs w:val="32"/>
        </w:rPr>
        <w:t>s</w:t>
      </w:r>
      <w:r w:rsidRPr="00FC462E">
        <w:rPr>
          <w:rFonts w:ascii="Times New Roman" w:eastAsia="Times New Roman" w:hAnsi="Times New Roman" w:cs="Times New Roman"/>
          <w:sz w:val="32"/>
          <w:szCs w:val="32"/>
        </w:rPr>
        <w:t xml:space="preserve"> your SPA and serves it a pre-rendered, static version of the page. This ensures that search engines can access the complete content while providing a dynamic user experience.</w:t>
      </w:r>
    </w:p>
    <w:p w14:paraId="643B8B06" w14:textId="77777777" w:rsidR="00FC462E" w:rsidRPr="00FC462E" w:rsidRDefault="00FC462E" w:rsidP="00FC462E">
      <w:pPr>
        <w:numPr>
          <w:ilvl w:val="0"/>
          <w:numId w:val="16"/>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Google recommends this approach for complex JavaScript applications.</w:t>
      </w:r>
    </w:p>
    <w:p w14:paraId="5B514C82"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5. Optimize for Core Web Vitals</w:t>
      </w:r>
    </w:p>
    <w:p w14:paraId="58F0F436" w14:textId="61C0E413" w:rsidR="00FC462E" w:rsidRPr="00FC462E" w:rsidRDefault="00FC462E" w:rsidP="00FC462E">
      <w:pPr>
        <w:numPr>
          <w:ilvl w:val="0"/>
          <w:numId w:val="17"/>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b/>
          <w:bCs/>
          <w:sz w:val="32"/>
          <w:szCs w:val="32"/>
        </w:rPr>
        <w:t>Core Web Vitals</w:t>
      </w:r>
      <w:r w:rsidRPr="00FC462E">
        <w:rPr>
          <w:rFonts w:ascii="Times New Roman" w:eastAsia="Times New Roman" w:hAnsi="Times New Roman" w:cs="Times New Roman"/>
          <w:sz w:val="32"/>
          <w:szCs w:val="32"/>
        </w:rPr>
        <w:t xml:space="preserve"> </w:t>
      </w:r>
      <w:r w:rsidR="002D349B">
        <w:rPr>
          <w:rFonts w:ascii="Times New Roman" w:eastAsia="Times New Roman" w:hAnsi="Times New Roman" w:cs="Times New Roman"/>
          <w:sz w:val="32"/>
          <w:szCs w:val="32"/>
        </w:rPr>
        <w:t>is</w:t>
      </w:r>
      <w:r w:rsidRPr="00FC462E">
        <w:rPr>
          <w:rFonts w:ascii="Times New Roman" w:eastAsia="Times New Roman" w:hAnsi="Times New Roman" w:cs="Times New Roman"/>
          <w:sz w:val="32"/>
          <w:szCs w:val="32"/>
        </w:rPr>
        <w:t xml:space="preserve"> a set of metrics used by Google to measure user experience</w:t>
      </w:r>
      <w:r w:rsidR="002D349B">
        <w:rPr>
          <w:rFonts w:ascii="Times New Roman" w:eastAsia="Times New Roman" w:hAnsi="Times New Roman" w:cs="Times New Roman"/>
          <w:sz w:val="32"/>
          <w:szCs w:val="32"/>
        </w:rPr>
        <w:t>. They</w:t>
      </w:r>
      <w:r w:rsidRPr="00FC462E">
        <w:rPr>
          <w:rFonts w:ascii="Times New Roman" w:eastAsia="Times New Roman" w:hAnsi="Times New Roman" w:cs="Times New Roman"/>
          <w:sz w:val="32"/>
          <w:szCs w:val="32"/>
        </w:rPr>
        <w:t xml:space="preserve"> focus on loading performance, interactivity, and visual stability.</w:t>
      </w:r>
    </w:p>
    <w:p w14:paraId="2ED5A56B" w14:textId="77777777" w:rsidR="00FC462E" w:rsidRPr="00FC462E" w:rsidRDefault="00FC462E" w:rsidP="00FC462E">
      <w:pPr>
        <w:numPr>
          <w:ilvl w:val="0"/>
          <w:numId w:val="17"/>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Use techniques like code-splitting, lazy loading, and efficient caching to improve loading times and overall site performance.</w:t>
      </w:r>
    </w:p>
    <w:p w14:paraId="5537BFA1"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6. Dynamic Meta Tags and Schema Markup</w:t>
      </w:r>
    </w:p>
    <w:p w14:paraId="56BF6173" w14:textId="77777777" w:rsidR="00FC462E" w:rsidRPr="00FC462E" w:rsidRDefault="00FC462E" w:rsidP="00FC462E">
      <w:pPr>
        <w:numPr>
          <w:ilvl w:val="0"/>
          <w:numId w:val="18"/>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Implement meta tags, titles, and descriptions dynamically based on the page state. Use the framework’s head management library, like </w:t>
      </w:r>
      <w:r w:rsidRPr="00FC462E">
        <w:rPr>
          <w:rFonts w:ascii="Times New Roman" w:eastAsia="Times New Roman" w:hAnsi="Times New Roman" w:cs="Times New Roman"/>
          <w:b/>
          <w:bCs/>
          <w:sz w:val="32"/>
          <w:szCs w:val="32"/>
        </w:rPr>
        <w:t>React Helmet</w:t>
      </w:r>
      <w:r w:rsidRPr="00FC462E">
        <w:rPr>
          <w:rFonts w:ascii="Times New Roman" w:eastAsia="Times New Roman" w:hAnsi="Times New Roman" w:cs="Times New Roman"/>
          <w:sz w:val="32"/>
          <w:szCs w:val="32"/>
        </w:rPr>
        <w:t xml:space="preserve"> or </w:t>
      </w:r>
      <w:r w:rsidRPr="00FC462E">
        <w:rPr>
          <w:rFonts w:ascii="Times New Roman" w:eastAsia="Times New Roman" w:hAnsi="Times New Roman" w:cs="Times New Roman"/>
          <w:b/>
          <w:bCs/>
          <w:sz w:val="32"/>
          <w:szCs w:val="32"/>
        </w:rPr>
        <w:t>Vue Meta</w:t>
      </w:r>
      <w:r w:rsidRPr="00FC462E">
        <w:rPr>
          <w:rFonts w:ascii="Times New Roman" w:eastAsia="Times New Roman" w:hAnsi="Times New Roman" w:cs="Times New Roman"/>
          <w:sz w:val="32"/>
          <w:szCs w:val="32"/>
        </w:rPr>
        <w:t>, to handle meta information dynamically.</w:t>
      </w:r>
    </w:p>
    <w:p w14:paraId="070A4A14" w14:textId="77777777" w:rsidR="00FC462E" w:rsidRPr="00FC462E" w:rsidRDefault="00FC462E" w:rsidP="00FC462E">
      <w:pPr>
        <w:numPr>
          <w:ilvl w:val="0"/>
          <w:numId w:val="18"/>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Implement structured data (e.g., JSON-LD) to enhance visibility in search features, ensuring schema markup is included on each rendered page.</w:t>
      </w:r>
    </w:p>
    <w:p w14:paraId="30C897D1"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7. Effective Internal Linking Structure</w:t>
      </w:r>
    </w:p>
    <w:p w14:paraId="1A74E965" w14:textId="77777777" w:rsidR="00FC462E" w:rsidRPr="00FC462E" w:rsidRDefault="00FC462E" w:rsidP="00FC462E">
      <w:pPr>
        <w:numPr>
          <w:ilvl w:val="0"/>
          <w:numId w:val="19"/>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Ensure that internal links in the SPA point to different sections or pages clearly and consistently. Use anchor tags (</w:t>
      </w:r>
      <w:r w:rsidRPr="00FC462E">
        <w:rPr>
          <w:rFonts w:ascii="Courier New" w:eastAsia="Times New Roman" w:hAnsi="Courier New" w:cs="Courier New"/>
          <w:sz w:val="32"/>
          <w:szCs w:val="32"/>
        </w:rPr>
        <w:t>&lt;a&gt;</w:t>
      </w:r>
      <w:r w:rsidRPr="00FC462E">
        <w:rPr>
          <w:rFonts w:ascii="Times New Roman" w:eastAsia="Times New Roman" w:hAnsi="Times New Roman" w:cs="Times New Roman"/>
          <w:sz w:val="32"/>
          <w:szCs w:val="32"/>
        </w:rPr>
        <w:t>) instead of button-based navigation to maintain SEO-friendly linking.</w:t>
      </w:r>
    </w:p>
    <w:p w14:paraId="122A9193"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8. Leverage Sitemap Generation</w:t>
      </w:r>
    </w:p>
    <w:p w14:paraId="061F6BA1" w14:textId="77777777" w:rsidR="00FC462E" w:rsidRPr="00FC462E" w:rsidRDefault="00FC462E" w:rsidP="00FC462E">
      <w:pPr>
        <w:numPr>
          <w:ilvl w:val="0"/>
          <w:numId w:val="20"/>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SPAs can still benefit from </w:t>
      </w:r>
      <w:r w:rsidRPr="00FC462E">
        <w:rPr>
          <w:rFonts w:ascii="Times New Roman" w:eastAsia="Times New Roman" w:hAnsi="Times New Roman" w:cs="Times New Roman"/>
          <w:b/>
          <w:bCs/>
          <w:sz w:val="32"/>
          <w:szCs w:val="32"/>
        </w:rPr>
        <w:t>XML sitemaps</w:t>
      </w:r>
      <w:r w:rsidRPr="00FC462E">
        <w:rPr>
          <w:rFonts w:ascii="Times New Roman" w:eastAsia="Times New Roman" w:hAnsi="Times New Roman" w:cs="Times New Roman"/>
          <w:sz w:val="32"/>
          <w:szCs w:val="32"/>
        </w:rPr>
        <w:t>. Ensure that your SPA generates an updated sitemap with URLs reflecting all the navigable pages or sections of the app.</w:t>
      </w:r>
    </w:p>
    <w:p w14:paraId="7E70ADF1" w14:textId="77777777" w:rsidR="00FC462E" w:rsidRPr="00FC462E" w:rsidRDefault="00FC462E" w:rsidP="00FC462E">
      <w:pPr>
        <w:numPr>
          <w:ilvl w:val="0"/>
          <w:numId w:val="20"/>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Submit the sitemap through Google Search Console for better visibility and crawlability.</w:t>
      </w:r>
    </w:p>
    <w:p w14:paraId="43CDE811"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9. Enable Caching and Compression</w:t>
      </w:r>
    </w:p>
    <w:p w14:paraId="4D4CB535" w14:textId="77777777" w:rsidR="00FC462E" w:rsidRPr="00FC462E" w:rsidRDefault="00FC462E" w:rsidP="00FC462E">
      <w:pPr>
        <w:numPr>
          <w:ilvl w:val="0"/>
          <w:numId w:val="21"/>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Use browser caching and server-side compression (like </w:t>
      </w:r>
      <w:proofErr w:type="spellStart"/>
      <w:r w:rsidRPr="00FC462E">
        <w:rPr>
          <w:rFonts w:ascii="Times New Roman" w:eastAsia="Times New Roman" w:hAnsi="Times New Roman" w:cs="Times New Roman"/>
          <w:sz w:val="32"/>
          <w:szCs w:val="32"/>
        </w:rPr>
        <w:t>Gzip</w:t>
      </w:r>
      <w:proofErr w:type="spellEnd"/>
      <w:r w:rsidRPr="00FC462E">
        <w:rPr>
          <w:rFonts w:ascii="Times New Roman" w:eastAsia="Times New Roman" w:hAnsi="Times New Roman" w:cs="Times New Roman"/>
          <w:sz w:val="32"/>
          <w:szCs w:val="32"/>
        </w:rPr>
        <w:t xml:space="preserve"> or </w:t>
      </w:r>
      <w:proofErr w:type="spellStart"/>
      <w:r w:rsidRPr="00FC462E">
        <w:rPr>
          <w:rFonts w:ascii="Times New Roman" w:eastAsia="Times New Roman" w:hAnsi="Times New Roman" w:cs="Times New Roman"/>
          <w:sz w:val="32"/>
          <w:szCs w:val="32"/>
        </w:rPr>
        <w:t>Brotli</w:t>
      </w:r>
      <w:proofErr w:type="spellEnd"/>
      <w:r w:rsidRPr="00FC462E">
        <w:rPr>
          <w:rFonts w:ascii="Times New Roman" w:eastAsia="Times New Roman" w:hAnsi="Times New Roman" w:cs="Times New Roman"/>
          <w:sz w:val="32"/>
          <w:szCs w:val="32"/>
        </w:rPr>
        <w:t>) to improve page speed, which is a significant ranking factor.</w:t>
      </w:r>
    </w:p>
    <w:p w14:paraId="12D094B6" w14:textId="77777777" w:rsidR="00FC462E" w:rsidRPr="00FC462E" w:rsidRDefault="00FC462E" w:rsidP="00FC462E">
      <w:pPr>
        <w:numPr>
          <w:ilvl w:val="0"/>
          <w:numId w:val="21"/>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Implement a </w:t>
      </w:r>
      <w:r w:rsidRPr="00FC462E">
        <w:rPr>
          <w:rFonts w:ascii="Times New Roman" w:eastAsia="Times New Roman" w:hAnsi="Times New Roman" w:cs="Times New Roman"/>
          <w:b/>
          <w:bCs/>
          <w:sz w:val="32"/>
          <w:szCs w:val="32"/>
        </w:rPr>
        <w:t>content delivery network (CDN)</w:t>
      </w:r>
      <w:r w:rsidRPr="00FC462E">
        <w:rPr>
          <w:rFonts w:ascii="Times New Roman" w:eastAsia="Times New Roman" w:hAnsi="Times New Roman" w:cs="Times New Roman"/>
          <w:sz w:val="32"/>
          <w:szCs w:val="32"/>
        </w:rPr>
        <w:t xml:space="preserve"> to ensure faster loading and better performance across different locations.</w:t>
      </w:r>
    </w:p>
    <w:p w14:paraId="66E5D784" w14:textId="77777777" w:rsidR="00FC462E" w:rsidRPr="00FC462E" w:rsidRDefault="00FC462E" w:rsidP="00FC462E">
      <w:pPr>
        <w:spacing w:before="100" w:beforeAutospacing="1" w:after="100" w:afterAutospacing="1"/>
        <w:outlineLvl w:val="3"/>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10. Use Analytics Tools to Track SPA Performance</w:t>
      </w:r>
    </w:p>
    <w:p w14:paraId="1A89D525" w14:textId="0F8A0C73" w:rsidR="00FC462E" w:rsidRPr="00FC462E" w:rsidRDefault="00FC462E" w:rsidP="00FC462E">
      <w:pPr>
        <w:numPr>
          <w:ilvl w:val="0"/>
          <w:numId w:val="2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Tools like </w:t>
      </w:r>
      <w:r w:rsidRPr="00FC462E">
        <w:rPr>
          <w:rFonts w:ascii="Times New Roman" w:eastAsia="Times New Roman" w:hAnsi="Times New Roman" w:cs="Times New Roman"/>
          <w:b/>
          <w:bCs/>
          <w:sz w:val="32"/>
          <w:szCs w:val="32"/>
        </w:rPr>
        <w:t>Google Search Console</w:t>
      </w:r>
      <w:r w:rsidRPr="00FC462E">
        <w:rPr>
          <w:rFonts w:ascii="Times New Roman" w:eastAsia="Times New Roman" w:hAnsi="Times New Roman" w:cs="Times New Roman"/>
          <w:sz w:val="32"/>
          <w:szCs w:val="32"/>
        </w:rPr>
        <w:t xml:space="preserve"> and </w:t>
      </w:r>
      <w:r w:rsidRPr="00FC462E">
        <w:rPr>
          <w:rFonts w:ascii="Times New Roman" w:eastAsia="Times New Roman" w:hAnsi="Times New Roman" w:cs="Times New Roman"/>
          <w:b/>
          <w:bCs/>
          <w:sz w:val="32"/>
          <w:szCs w:val="32"/>
        </w:rPr>
        <w:t>Google Analytics</w:t>
      </w:r>
      <w:r w:rsidRPr="00FC462E">
        <w:rPr>
          <w:rFonts w:ascii="Times New Roman" w:eastAsia="Times New Roman" w:hAnsi="Times New Roman" w:cs="Times New Roman"/>
          <w:sz w:val="32"/>
          <w:szCs w:val="32"/>
        </w:rPr>
        <w:t xml:space="preserve"> a</w:t>
      </w:r>
      <w:r w:rsidR="00DC0E3E">
        <w:rPr>
          <w:rFonts w:ascii="Times New Roman" w:eastAsia="Times New Roman" w:hAnsi="Times New Roman" w:cs="Times New Roman"/>
          <w:sz w:val="32"/>
          <w:szCs w:val="32"/>
        </w:rPr>
        <w:t>re i</w:t>
      </w:r>
      <w:r w:rsidRPr="00FC462E">
        <w:rPr>
          <w:rFonts w:ascii="Times New Roman" w:eastAsia="Times New Roman" w:hAnsi="Times New Roman" w:cs="Times New Roman"/>
          <w:sz w:val="32"/>
          <w:szCs w:val="32"/>
        </w:rPr>
        <w:t>n</w:t>
      </w:r>
      <w:r w:rsidR="00DC0E3E">
        <w:rPr>
          <w:rFonts w:ascii="Times New Roman" w:eastAsia="Times New Roman" w:hAnsi="Times New Roman" w:cs="Times New Roman"/>
          <w:sz w:val="32"/>
          <w:szCs w:val="32"/>
        </w:rPr>
        <w:t>va</w:t>
      </w:r>
      <w:r w:rsidRPr="00FC462E">
        <w:rPr>
          <w:rFonts w:ascii="Times New Roman" w:eastAsia="Times New Roman" w:hAnsi="Times New Roman" w:cs="Times New Roman"/>
          <w:sz w:val="32"/>
          <w:szCs w:val="32"/>
        </w:rPr>
        <w:t>l</w:t>
      </w:r>
      <w:r w:rsidR="00DC0E3E">
        <w:rPr>
          <w:rFonts w:ascii="Times New Roman" w:eastAsia="Times New Roman" w:hAnsi="Times New Roman" w:cs="Times New Roman"/>
          <w:sz w:val="32"/>
          <w:szCs w:val="32"/>
        </w:rPr>
        <w:t>uable for</w:t>
      </w:r>
      <w:r w:rsidRPr="00FC462E">
        <w:rPr>
          <w:rFonts w:ascii="Times New Roman" w:eastAsia="Times New Roman" w:hAnsi="Times New Roman" w:cs="Times New Roman"/>
          <w:sz w:val="32"/>
          <w:szCs w:val="32"/>
        </w:rPr>
        <w:t xml:space="preserve"> track</w:t>
      </w:r>
      <w:r w:rsidR="00DC0E3E">
        <w:rPr>
          <w:rFonts w:ascii="Times New Roman" w:eastAsia="Times New Roman" w:hAnsi="Times New Roman" w:cs="Times New Roman"/>
          <w:sz w:val="32"/>
          <w:szCs w:val="32"/>
        </w:rPr>
        <w:t>ing</w:t>
      </w:r>
      <w:r w:rsidRPr="00FC462E">
        <w:rPr>
          <w:rFonts w:ascii="Times New Roman" w:eastAsia="Times New Roman" w:hAnsi="Times New Roman" w:cs="Times New Roman"/>
          <w:sz w:val="32"/>
          <w:szCs w:val="32"/>
        </w:rPr>
        <w:t xml:space="preserve"> the performance of your SPA</w:t>
      </w:r>
      <w:r w:rsidR="00DC0E3E">
        <w:rPr>
          <w:rFonts w:ascii="Times New Roman" w:eastAsia="Times New Roman" w:hAnsi="Times New Roman" w:cs="Times New Roman"/>
          <w:sz w:val="32"/>
          <w:szCs w:val="32"/>
        </w:rPr>
        <w:t>.</w:t>
      </w:r>
      <w:r w:rsidRPr="00FC462E">
        <w:rPr>
          <w:rFonts w:ascii="Times New Roman" w:eastAsia="Times New Roman" w:hAnsi="Times New Roman" w:cs="Times New Roman"/>
          <w:sz w:val="32"/>
          <w:szCs w:val="32"/>
        </w:rPr>
        <w:t xml:space="preserve"> </w:t>
      </w:r>
      <w:r w:rsidR="00DC0E3E">
        <w:rPr>
          <w:rFonts w:ascii="Times New Roman" w:eastAsia="Times New Roman" w:hAnsi="Times New Roman" w:cs="Times New Roman"/>
          <w:sz w:val="32"/>
          <w:szCs w:val="32"/>
        </w:rPr>
        <w:t>T</w:t>
      </w:r>
      <w:r w:rsidRPr="00FC462E">
        <w:rPr>
          <w:rFonts w:ascii="Times New Roman" w:eastAsia="Times New Roman" w:hAnsi="Times New Roman" w:cs="Times New Roman"/>
          <w:sz w:val="32"/>
          <w:szCs w:val="32"/>
        </w:rPr>
        <w:t>h</w:t>
      </w:r>
      <w:r w:rsidR="00DC0E3E">
        <w:rPr>
          <w:rFonts w:ascii="Times New Roman" w:eastAsia="Times New Roman" w:hAnsi="Times New Roman" w:cs="Times New Roman"/>
          <w:sz w:val="32"/>
          <w:szCs w:val="32"/>
        </w:rPr>
        <w:t xml:space="preserve">ey can </w:t>
      </w:r>
      <w:r w:rsidRPr="00FC462E">
        <w:rPr>
          <w:rFonts w:ascii="Times New Roman" w:eastAsia="Times New Roman" w:hAnsi="Times New Roman" w:cs="Times New Roman"/>
          <w:sz w:val="32"/>
          <w:szCs w:val="32"/>
        </w:rPr>
        <w:t>h</w:t>
      </w:r>
      <w:r w:rsidR="00DC0E3E">
        <w:rPr>
          <w:rFonts w:ascii="Times New Roman" w:eastAsia="Times New Roman" w:hAnsi="Times New Roman" w:cs="Times New Roman"/>
          <w:sz w:val="32"/>
          <w:szCs w:val="32"/>
        </w:rPr>
        <w:t>e</w:t>
      </w:r>
      <w:r w:rsidRPr="00FC462E">
        <w:rPr>
          <w:rFonts w:ascii="Times New Roman" w:eastAsia="Times New Roman" w:hAnsi="Times New Roman" w:cs="Times New Roman"/>
          <w:sz w:val="32"/>
          <w:szCs w:val="32"/>
        </w:rPr>
        <w:t>l</w:t>
      </w:r>
      <w:r w:rsidR="00DC0E3E">
        <w:rPr>
          <w:rFonts w:ascii="Times New Roman" w:eastAsia="Times New Roman" w:hAnsi="Times New Roman" w:cs="Times New Roman"/>
          <w:sz w:val="32"/>
          <w:szCs w:val="32"/>
        </w:rPr>
        <w:t xml:space="preserve">p you </w:t>
      </w:r>
      <w:r w:rsidRPr="00FC462E">
        <w:rPr>
          <w:rFonts w:ascii="Times New Roman" w:eastAsia="Times New Roman" w:hAnsi="Times New Roman" w:cs="Times New Roman"/>
          <w:sz w:val="32"/>
          <w:szCs w:val="32"/>
        </w:rPr>
        <w:t>i</w:t>
      </w:r>
      <w:r w:rsidR="00DC0E3E">
        <w:rPr>
          <w:rFonts w:ascii="Times New Roman" w:eastAsia="Times New Roman" w:hAnsi="Times New Roman" w:cs="Times New Roman"/>
          <w:sz w:val="32"/>
          <w:szCs w:val="32"/>
        </w:rPr>
        <w:t>den</w:t>
      </w:r>
      <w:r w:rsidRPr="00FC462E">
        <w:rPr>
          <w:rFonts w:ascii="Times New Roman" w:eastAsia="Times New Roman" w:hAnsi="Times New Roman" w:cs="Times New Roman"/>
          <w:sz w:val="32"/>
          <w:szCs w:val="32"/>
        </w:rPr>
        <w:t>ti</w:t>
      </w:r>
      <w:r w:rsidR="00DC0E3E">
        <w:rPr>
          <w:rFonts w:ascii="Times New Roman" w:eastAsia="Times New Roman" w:hAnsi="Times New Roman" w:cs="Times New Roman"/>
          <w:sz w:val="32"/>
          <w:szCs w:val="32"/>
        </w:rPr>
        <w:t>fy</w:t>
      </w:r>
      <w:r w:rsidRPr="00FC462E">
        <w:rPr>
          <w:rFonts w:ascii="Times New Roman" w:eastAsia="Times New Roman" w:hAnsi="Times New Roman" w:cs="Times New Roman"/>
          <w:sz w:val="32"/>
          <w:szCs w:val="32"/>
        </w:rPr>
        <w:t xml:space="preserve"> crawl issues</w:t>
      </w:r>
      <w:r w:rsidR="00DC0E3E">
        <w:rPr>
          <w:rFonts w:ascii="Times New Roman" w:eastAsia="Times New Roman" w:hAnsi="Times New Roman" w:cs="Times New Roman"/>
          <w:sz w:val="32"/>
          <w:szCs w:val="32"/>
        </w:rPr>
        <w:t>,</w:t>
      </w:r>
      <w:r w:rsidRPr="00FC462E">
        <w:rPr>
          <w:rFonts w:ascii="Times New Roman" w:eastAsia="Times New Roman" w:hAnsi="Times New Roman" w:cs="Times New Roman"/>
          <w:sz w:val="32"/>
          <w:szCs w:val="32"/>
        </w:rPr>
        <w:t xml:space="preserve"> </w:t>
      </w:r>
      <w:r w:rsidR="00DC0E3E">
        <w:rPr>
          <w:rFonts w:ascii="Times New Roman" w:eastAsia="Times New Roman" w:hAnsi="Times New Roman" w:cs="Times New Roman"/>
          <w:sz w:val="32"/>
          <w:szCs w:val="32"/>
        </w:rPr>
        <w:t>underst</w:t>
      </w:r>
      <w:r w:rsidRPr="00FC462E">
        <w:rPr>
          <w:rFonts w:ascii="Times New Roman" w:eastAsia="Times New Roman" w:hAnsi="Times New Roman" w:cs="Times New Roman"/>
          <w:sz w:val="32"/>
          <w:szCs w:val="32"/>
        </w:rPr>
        <w:t>and user interactions</w:t>
      </w:r>
      <w:r w:rsidR="00DC0E3E">
        <w:rPr>
          <w:rFonts w:ascii="Times New Roman" w:eastAsia="Times New Roman" w:hAnsi="Times New Roman" w:cs="Times New Roman"/>
          <w:sz w:val="32"/>
          <w:szCs w:val="32"/>
        </w:rPr>
        <w:t>, and monitor the indexing status and performance of specific pages, giving you the power to make informed decisions and optimize your SEO strategy</w:t>
      </w:r>
      <w:r w:rsidRPr="00FC462E">
        <w:rPr>
          <w:rFonts w:ascii="Times New Roman" w:eastAsia="Times New Roman" w:hAnsi="Times New Roman" w:cs="Times New Roman"/>
          <w:sz w:val="32"/>
          <w:szCs w:val="32"/>
        </w:rPr>
        <w:t>.</w:t>
      </w:r>
    </w:p>
    <w:p w14:paraId="34C2BF63" w14:textId="77777777" w:rsidR="00FC462E" w:rsidRPr="00FC462E" w:rsidRDefault="00FC462E" w:rsidP="00FC462E">
      <w:pPr>
        <w:numPr>
          <w:ilvl w:val="0"/>
          <w:numId w:val="22"/>
        </w:num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Monitor indexing status, identify crawl errors, and assess the performance of specific pages.</w:t>
      </w:r>
    </w:p>
    <w:p w14:paraId="2E3515BA" w14:textId="77777777" w:rsidR="00FC462E" w:rsidRPr="00FC462E" w:rsidRDefault="00FC462E" w:rsidP="00FC462E">
      <w:pPr>
        <w:spacing w:before="100" w:beforeAutospacing="1" w:after="100" w:afterAutospacing="1"/>
        <w:outlineLvl w:val="2"/>
        <w:rPr>
          <w:rFonts w:ascii="Times New Roman" w:eastAsia="Times New Roman" w:hAnsi="Times New Roman" w:cs="Times New Roman"/>
          <w:b/>
          <w:bCs/>
          <w:sz w:val="32"/>
          <w:szCs w:val="32"/>
        </w:rPr>
      </w:pPr>
      <w:r w:rsidRPr="00FC462E">
        <w:rPr>
          <w:rFonts w:ascii="Times New Roman" w:eastAsia="Times New Roman" w:hAnsi="Times New Roman" w:cs="Times New Roman"/>
          <w:b/>
          <w:bCs/>
          <w:sz w:val="32"/>
          <w:szCs w:val="32"/>
        </w:rPr>
        <w:t>Final Thoughts</w:t>
      </w:r>
    </w:p>
    <w:p w14:paraId="458F5577" w14:textId="0EB729E0" w:rsidR="00FC462E" w:rsidRPr="00FC462E" w:rsidRDefault="00FC462E" w:rsidP="00FC462E">
      <w:p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 xml:space="preserve">Optimizing </w:t>
      </w:r>
      <w:r w:rsidR="002D349B">
        <w:rPr>
          <w:rFonts w:ascii="Times New Roman" w:eastAsia="Times New Roman" w:hAnsi="Times New Roman" w:cs="Times New Roman"/>
          <w:sz w:val="32"/>
          <w:szCs w:val="32"/>
        </w:rPr>
        <w:t>s</w:t>
      </w:r>
      <w:r w:rsidRPr="00FC462E">
        <w:rPr>
          <w:rFonts w:ascii="Times New Roman" w:eastAsia="Times New Roman" w:hAnsi="Times New Roman" w:cs="Times New Roman"/>
          <w:sz w:val="32"/>
          <w:szCs w:val="32"/>
        </w:rPr>
        <w:t>ingle</w:t>
      </w:r>
      <w:r w:rsidR="002D349B">
        <w:rPr>
          <w:rFonts w:ascii="Times New Roman" w:eastAsia="Times New Roman" w:hAnsi="Times New Roman" w:cs="Times New Roman"/>
          <w:sz w:val="32"/>
          <w:szCs w:val="32"/>
        </w:rPr>
        <w:t>-p</w:t>
      </w:r>
      <w:r w:rsidRPr="00FC462E">
        <w:rPr>
          <w:rFonts w:ascii="Times New Roman" w:eastAsia="Times New Roman" w:hAnsi="Times New Roman" w:cs="Times New Roman"/>
          <w:sz w:val="32"/>
          <w:szCs w:val="32"/>
        </w:rPr>
        <w:t xml:space="preserve">age </w:t>
      </w:r>
      <w:r w:rsidR="002D349B">
        <w:rPr>
          <w:rFonts w:ascii="Times New Roman" w:eastAsia="Times New Roman" w:hAnsi="Times New Roman" w:cs="Times New Roman"/>
          <w:sz w:val="32"/>
          <w:szCs w:val="32"/>
        </w:rPr>
        <w:t>a</w:t>
      </w:r>
      <w:r w:rsidRPr="00FC462E">
        <w:rPr>
          <w:rFonts w:ascii="Times New Roman" w:eastAsia="Times New Roman" w:hAnsi="Times New Roman" w:cs="Times New Roman"/>
          <w:sz w:val="32"/>
          <w:szCs w:val="32"/>
        </w:rPr>
        <w:t xml:space="preserve">pplications (SPAs) for search engines requires a tailored approach to address the challenges of JavaScript-heavy content, dynamic URLs, and indexing issues. By leveraging solutions like server-side rendering, pre-rendering, dynamic meta tags, and optimizing for Core Web Vitals, you can </w:t>
      </w:r>
      <w:r w:rsidR="00DC0E3E">
        <w:rPr>
          <w:rFonts w:ascii="Times New Roman" w:eastAsia="Times New Roman" w:hAnsi="Times New Roman" w:cs="Times New Roman"/>
          <w:sz w:val="32"/>
          <w:szCs w:val="32"/>
        </w:rPr>
        <w:t>s</w:t>
      </w:r>
      <w:r w:rsidRPr="00FC462E">
        <w:rPr>
          <w:rFonts w:ascii="Times New Roman" w:eastAsia="Times New Roman" w:hAnsi="Times New Roman" w:cs="Times New Roman"/>
          <w:sz w:val="32"/>
          <w:szCs w:val="32"/>
        </w:rPr>
        <w:t>i</w:t>
      </w:r>
      <w:r w:rsidR="00DC0E3E">
        <w:rPr>
          <w:rFonts w:ascii="Times New Roman" w:eastAsia="Times New Roman" w:hAnsi="Times New Roman" w:cs="Times New Roman"/>
          <w:sz w:val="32"/>
          <w:szCs w:val="32"/>
        </w:rPr>
        <w:t>gnificantly enhanc</w:t>
      </w:r>
      <w:r w:rsidRPr="00FC462E">
        <w:rPr>
          <w:rFonts w:ascii="Times New Roman" w:eastAsia="Times New Roman" w:hAnsi="Times New Roman" w:cs="Times New Roman"/>
          <w:sz w:val="32"/>
          <w:szCs w:val="32"/>
        </w:rPr>
        <w:t>e the SEO performance of your SPA</w:t>
      </w:r>
      <w:r w:rsidR="00DC0E3E">
        <w:rPr>
          <w:rFonts w:ascii="Times New Roman" w:eastAsia="Times New Roman" w:hAnsi="Times New Roman" w:cs="Times New Roman"/>
          <w:sz w:val="32"/>
          <w:szCs w:val="32"/>
        </w:rPr>
        <w:t>.</w:t>
      </w:r>
      <w:r w:rsidRPr="00FC462E">
        <w:rPr>
          <w:rFonts w:ascii="Times New Roman" w:eastAsia="Times New Roman" w:hAnsi="Times New Roman" w:cs="Times New Roman"/>
          <w:sz w:val="32"/>
          <w:szCs w:val="32"/>
        </w:rPr>
        <w:t xml:space="preserve"> </w:t>
      </w:r>
      <w:r w:rsidR="00DC0E3E">
        <w:rPr>
          <w:rFonts w:ascii="Times New Roman" w:eastAsia="Times New Roman" w:hAnsi="Times New Roman" w:cs="Times New Roman"/>
          <w:sz w:val="32"/>
          <w:szCs w:val="32"/>
        </w:rPr>
        <w:t>T</w:t>
      </w:r>
      <w:r w:rsidRPr="00FC462E">
        <w:rPr>
          <w:rFonts w:ascii="Times New Roman" w:eastAsia="Times New Roman" w:hAnsi="Times New Roman" w:cs="Times New Roman"/>
          <w:sz w:val="32"/>
          <w:szCs w:val="32"/>
        </w:rPr>
        <w:t>h</w:t>
      </w:r>
      <w:r w:rsidR="00DC0E3E">
        <w:rPr>
          <w:rFonts w:ascii="Times New Roman" w:eastAsia="Times New Roman" w:hAnsi="Times New Roman" w:cs="Times New Roman"/>
          <w:sz w:val="32"/>
          <w:szCs w:val="32"/>
        </w:rPr>
        <w:t>es</w:t>
      </w:r>
      <w:r w:rsidRPr="00FC462E">
        <w:rPr>
          <w:rFonts w:ascii="Times New Roman" w:eastAsia="Times New Roman" w:hAnsi="Times New Roman" w:cs="Times New Roman"/>
          <w:sz w:val="32"/>
          <w:szCs w:val="32"/>
        </w:rPr>
        <w:t xml:space="preserve">e </w:t>
      </w:r>
      <w:r w:rsidR="00DC0E3E">
        <w:rPr>
          <w:rFonts w:ascii="Times New Roman" w:eastAsia="Times New Roman" w:hAnsi="Times New Roman" w:cs="Times New Roman"/>
          <w:sz w:val="32"/>
          <w:szCs w:val="32"/>
        </w:rPr>
        <w:t>solut</w:t>
      </w:r>
      <w:r w:rsidRPr="00FC462E">
        <w:rPr>
          <w:rFonts w:ascii="Times New Roman" w:eastAsia="Times New Roman" w:hAnsi="Times New Roman" w:cs="Times New Roman"/>
          <w:sz w:val="32"/>
          <w:szCs w:val="32"/>
        </w:rPr>
        <w:t>i</w:t>
      </w:r>
      <w:r w:rsidR="00DC0E3E">
        <w:rPr>
          <w:rFonts w:ascii="Times New Roman" w:eastAsia="Times New Roman" w:hAnsi="Times New Roman" w:cs="Times New Roman"/>
          <w:sz w:val="32"/>
          <w:szCs w:val="32"/>
        </w:rPr>
        <w:t>o</w:t>
      </w:r>
      <w:r w:rsidRPr="00FC462E">
        <w:rPr>
          <w:rFonts w:ascii="Times New Roman" w:eastAsia="Times New Roman" w:hAnsi="Times New Roman" w:cs="Times New Roman"/>
          <w:sz w:val="32"/>
          <w:szCs w:val="32"/>
        </w:rPr>
        <w:t>n</w:t>
      </w:r>
      <w:r w:rsidR="00DC0E3E">
        <w:rPr>
          <w:rFonts w:ascii="Times New Roman" w:eastAsia="Times New Roman" w:hAnsi="Times New Roman" w:cs="Times New Roman"/>
          <w:sz w:val="32"/>
          <w:szCs w:val="32"/>
        </w:rPr>
        <w:t>s c</w:t>
      </w:r>
      <w:r w:rsidRPr="00FC462E">
        <w:rPr>
          <w:rFonts w:ascii="Times New Roman" w:eastAsia="Times New Roman" w:hAnsi="Times New Roman" w:cs="Times New Roman"/>
          <w:sz w:val="32"/>
          <w:szCs w:val="32"/>
        </w:rPr>
        <w:t xml:space="preserve">an </w:t>
      </w:r>
      <w:r w:rsidR="00DC0E3E">
        <w:rPr>
          <w:rFonts w:ascii="Times New Roman" w:eastAsia="Times New Roman" w:hAnsi="Times New Roman" w:cs="Times New Roman"/>
          <w:sz w:val="32"/>
          <w:szCs w:val="32"/>
        </w:rPr>
        <w:t>le</w:t>
      </w:r>
      <w:r w:rsidRPr="00FC462E">
        <w:rPr>
          <w:rFonts w:ascii="Times New Roman" w:eastAsia="Times New Roman" w:hAnsi="Times New Roman" w:cs="Times New Roman"/>
          <w:sz w:val="32"/>
          <w:szCs w:val="32"/>
        </w:rPr>
        <w:t>a</w:t>
      </w:r>
      <w:r w:rsidR="00DC0E3E">
        <w:rPr>
          <w:rFonts w:ascii="Times New Roman" w:eastAsia="Times New Roman" w:hAnsi="Times New Roman" w:cs="Times New Roman"/>
          <w:sz w:val="32"/>
          <w:szCs w:val="32"/>
        </w:rPr>
        <w:t>d</w:t>
      </w:r>
      <w:r w:rsidRPr="00FC462E">
        <w:rPr>
          <w:rFonts w:ascii="Times New Roman" w:eastAsia="Times New Roman" w:hAnsi="Times New Roman" w:cs="Times New Roman"/>
          <w:sz w:val="32"/>
          <w:szCs w:val="32"/>
        </w:rPr>
        <w:t xml:space="preserve"> </w:t>
      </w:r>
      <w:r w:rsidR="00DC0E3E">
        <w:rPr>
          <w:rFonts w:ascii="Times New Roman" w:eastAsia="Times New Roman" w:hAnsi="Times New Roman" w:cs="Times New Roman"/>
          <w:sz w:val="32"/>
          <w:szCs w:val="32"/>
        </w:rPr>
        <w:t>to improve</w:t>
      </w:r>
      <w:r w:rsidRPr="00FC462E">
        <w:rPr>
          <w:rFonts w:ascii="Times New Roman" w:eastAsia="Times New Roman" w:hAnsi="Times New Roman" w:cs="Times New Roman"/>
          <w:sz w:val="32"/>
          <w:szCs w:val="32"/>
        </w:rPr>
        <w:t>d</w:t>
      </w:r>
      <w:r w:rsidR="00DC0E3E">
        <w:rPr>
          <w:rFonts w:ascii="Times New Roman" w:eastAsia="Times New Roman" w:hAnsi="Times New Roman" w:cs="Times New Roman"/>
          <w:sz w:val="32"/>
          <w:szCs w:val="32"/>
        </w:rPr>
        <w:t xml:space="preserve"> visibilit</w:t>
      </w:r>
      <w:r w:rsidRPr="00FC462E">
        <w:rPr>
          <w:rFonts w:ascii="Times New Roman" w:eastAsia="Times New Roman" w:hAnsi="Times New Roman" w:cs="Times New Roman"/>
          <w:sz w:val="32"/>
          <w:szCs w:val="32"/>
        </w:rPr>
        <w:t>y</w:t>
      </w:r>
      <w:r w:rsidR="00DC0E3E">
        <w:rPr>
          <w:rFonts w:ascii="Times New Roman" w:eastAsia="Times New Roman" w:hAnsi="Times New Roman" w:cs="Times New Roman"/>
          <w:sz w:val="32"/>
          <w:szCs w:val="32"/>
        </w:rPr>
        <w:t>, i</w:t>
      </w:r>
      <w:r w:rsidRPr="00FC462E">
        <w:rPr>
          <w:rFonts w:ascii="Times New Roman" w:eastAsia="Times New Roman" w:hAnsi="Times New Roman" w:cs="Times New Roman"/>
          <w:sz w:val="32"/>
          <w:szCs w:val="32"/>
        </w:rPr>
        <w:t>n</w:t>
      </w:r>
      <w:r w:rsidR="00DC0E3E">
        <w:rPr>
          <w:rFonts w:ascii="Times New Roman" w:eastAsia="Times New Roman" w:hAnsi="Times New Roman" w:cs="Times New Roman"/>
          <w:sz w:val="32"/>
          <w:szCs w:val="32"/>
        </w:rPr>
        <w:t>cre</w:t>
      </w:r>
      <w:r w:rsidRPr="00FC462E">
        <w:rPr>
          <w:rFonts w:ascii="Times New Roman" w:eastAsia="Times New Roman" w:hAnsi="Times New Roman" w:cs="Times New Roman"/>
          <w:sz w:val="32"/>
          <w:szCs w:val="32"/>
        </w:rPr>
        <w:t>a</w:t>
      </w:r>
      <w:r w:rsidR="00DC0E3E">
        <w:rPr>
          <w:rFonts w:ascii="Times New Roman" w:eastAsia="Times New Roman" w:hAnsi="Times New Roman" w:cs="Times New Roman"/>
          <w:sz w:val="32"/>
          <w:szCs w:val="32"/>
        </w:rPr>
        <w:t>sed organic traff</w:t>
      </w:r>
      <w:r w:rsidRPr="00FC462E">
        <w:rPr>
          <w:rFonts w:ascii="Times New Roman" w:eastAsia="Times New Roman" w:hAnsi="Times New Roman" w:cs="Times New Roman"/>
          <w:sz w:val="32"/>
          <w:szCs w:val="32"/>
        </w:rPr>
        <w:t>ic, a</w:t>
      </w:r>
      <w:r w:rsidR="00DC0E3E">
        <w:rPr>
          <w:rFonts w:ascii="Times New Roman" w:eastAsia="Times New Roman" w:hAnsi="Times New Roman" w:cs="Times New Roman"/>
          <w:sz w:val="32"/>
          <w:szCs w:val="32"/>
        </w:rPr>
        <w:t xml:space="preserve">nd a </w:t>
      </w:r>
      <w:r w:rsidRPr="00FC462E">
        <w:rPr>
          <w:rFonts w:ascii="Times New Roman" w:eastAsia="Times New Roman" w:hAnsi="Times New Roman" w:cs="Times New Roman"/>
          <w:sz w:val="32"/>
          <w:szCs w:val="32"/>
        </w:rPr>
        <w:t>m</w:t>
      </w:r>
      <w:r w:rsidR="00DC0E3E">
        <w:rPr>
          <w:rFonts w:ascii="Times New Roman" w:eastAsia="Times New Roman" w:hAnsi="Times New Roman" w:cs="Times New Roman"/>
          <w:sz w:val="32"/>
          <w:szCs w:val="32"/>
        </w:rPr>
        <w:t>or</w:t>
      </w:r>
      <w:r w:rsidRPr="00FC462E">
        <w:rPr>
          <w:rFonts w:ascii="Times New Roman" w:eastAsia="Times New Roman" w:hAnsi="Times New Roman" w:cs="Times New Roman"/>
          <w:sz w:val="32"/>
          <w:szCs w:val="32"/>
        </w:rPr>
        <w:t>e user</w:t>
      </w:r>
      <w:r w:rsidR="00DC0E3E">
        <w:rPr>
          <w:rFonts w:ascii="Times New Roman" w:eastAsia="Times New Roman" w:hAnsi="Times New Roman" w:cs="Times New Roman"/>
          <w:sz w:val="32"/>
          <w:szCs w:val="32"/>
        </w:rPr>
        <w:t>-friendly and engaging web</w:t>
      </w:r>
      <w:r w:rsidRPr="00FC462E">
        <w:rPr>
          <w:rFonts w:ascii="Times New Roman" w:eastAsia="Times New Roman" w:hAnsi="Times New Roman" w:cs="Times New Roman"/>
          <w:sz w:val="32"/>
          <w:szCs w:val="32"/>
        </w:rPr>
        <w:t xml:space="preserve"> experience.</w:t>
      </w:r>
    </w:p>
    <w:p w14:paraId="26CE885B" w14:textId="77387D8E" w:rsidR="00FC462E" w:rsidRDefault="00FC462E" w:rsidP="00FC462E">
      <w:pPr>
        <w:spacing w:before="100" w:beforeAutospacing="1" w:after="100" w:afterAutospacing="1"/>
        <w:rPr>
          <w:rFonts w:ascii="Times New Roman" w:eastAsia="Times New Roman" w:hAnsi="Times New Roman" w:cs="Times New Roman"/>
          <w:sz w:val="32"/>
          <w:szCs w:val="32"/>
        </w:rPr>
      </w:pPr>
      <w:r w:rsidRPr="00FC462E">
        <w:rPr>
          <w:rFonts w:ascii="Times New Roman" w:eastAsia="Times New Roman" w:hAnsi="Times New Roman" w:cs="Times New Roman"/>
          <w:sz w:val="32"/>
          <w:szCs w:val="32"/>
        </w:rPr>
        <w:t>Implementing these SEO best practices will enhance visibility, drive organic traffic, and cr</w:t>
      </w:r>
      <w:r w:rsidR="002D349B">
        <w:rPr>
          <w:rFonts w:ascii="Times New Roman" w:eastAsia="Times New Roman" w:hAnsi="Times New Roman" w:cs="Times New Roman"/>
          <w:sz w:val="32"/>
          <w:szCs w:val="32"/>
        </w:rPr>
        <w:t>ea</w:t>
      </w:r>
      <w:r w:rsidRPr="00FC462E">
        <w:rPr>
          <w:rFonts w:ascii="Times New Roman" w:eastAsia="Times New Roman" w:hAnsi="Times New Roman" w:cs="Times New Roman"/>
          <w:sz w:val="32"/>
          <w:szCs w:val="32"/>
        </w:rPr>
        <w:t>te a more user-friendly and engaging web experience.</w:t>
      </w:r>
    </w:p>
    <w:p w14:paraId="0E85F6C7" w14:textId="77777777" w:rsidR="00920E98" w:rsidRDefault="00920E98" w:rsidP="00FC462E">
      <w:pPr>
        <w:spacing w:before="100" w:beforeAutospacing="1" w:after="100" w:afterAutospacing="1"/>
        <w:rPr>
          <w:rFonts w:ascii="Times New Roman" w:eastAsia="Times New Roman" w:hAnsi="Times New Roman" w:cs="Times New Roman"/>
          <w:sz w:val="32"/>
          <w:szCs w:val="32"/>
        </w:rPr>
      </w:pPr>
    </w:p>
    <w:p w14:paraId="166FF02E" w14:textId="77777777"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 xml:space="preserve">**Short Description**:  </w:t>
      </w:r>
    </w:p>
    <w:p w14:paraId="2CFDBDCA" w14:textId="77454709"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Discover SEO strategies for optimizing Single Page Applications (SPAs), addressing unique challenges like JavaScript indexing, dynamic URLs, and slow load times.</w:t>
      </w:r>
    </w:p>
    <w:p w14:paraId="1D66C54D" w14:textId="77777777"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 xml:space="preserve">**Meta Title**:  </w:t>
      </w:r>
    </w:p>
    <w:p w14:paraId="0026B4E5" w14:textId="2D191323"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SEO Best Practices for Single Page Applications (SPAs)</w:t>
      </w:r>
    </w:p>
    <w:p w14:paraId="67F674CE" w14:textId="77777777"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 xml:space="preserve">**Meta Description**:  </w:t>
      </w:r>
    </w:p>
    <w:p w14:paraId="18B70AD0" w14:textId="165405A0"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Learn how to optimize Single Page Applications for search engines, focusing on JavaScript, dynamic URLs, and improving Core Web Vitals for better SEO.</w:t>
      </w:r>
    </w:p>
    <w:p w14:paraId="41268708" w14:textId="77777777" w:rsidR="00920E98" w:rsidRPr="00920E98"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 xml:space="preserve">**Keywords**:  </w:t>
      </w:r>
    </w:p>
    <w:p w14:paraId="631C9ABC" w14:textId="7E1723F5" w:rsidR="00920E98" w:rsidRPr="00FC462E" w:rsidRDefault="00920E98" w:rsidP="00920E98">
      <w:pPr>
        <w:spacing w:before="100" w:beforeAutospacing="1" w:after="100" w:afterAutospacing="1"/>
        <w:rPr>
          <w:rFonts w:ascii="Times New Roman" w:eastAsia="Times New Roman" w:hAnsi="Times New Roman" w:cs="Times New Roman"/>
          <w:sz w:val="32"/>
          <w:szCs w:val="32"/>
        </w:rPr>
      </w:pPr>
      <w:r w:rsidRPr="00920E98">
        <w:rPr>
          <w:rFonts w:ascii="Times New Roman" w:eastAsia="Times New Roman" w:hAnsi="Times New Roman" w:cs="Times New Roman"/>
          <w:sz w:val="32"/>
          <w:szCs w:val="32"/>
        </w:rPr>
        <w:t>SPA SEO, optimize Single Page Applications, JavaScript SEO</w:t>
      </w:r>
    </w:p>
    <w:p w14:paraId="5C51C188" w14:textId="77777777" w:rsidR="00CA235C" w:rsidRPr="00FC462E" w:rsidRDefault="00CA235C">
      <w:pPr>
        <w:rPr>
          <w:sz w:val="32"/>
          <w:szCs w:val="32"/>
        </w:rPr>
      </w:pPr>
    </w:p>
    <w:sectPr w:rsidR="00CA235C" w:rsidRPr="00FC46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30B89"/>
    <w:multiLevelType w:val="multilevel"/>
    <w:tmpl w:val="580AC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F1DA6"/>
    <w:multiLevelType w:val="multilevel"/>
    <w:tmpl w:val="1F545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85960"/>
    <w:multiLevelType w:val="multilevel"/>
    <w:tmpl w:val="2644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85577"/>
    <w:multiLevelType w:val="multilevel"/>
    <w:tmpl w:val="F85A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03238"/>
    <w:multiLevelType w:val="multilevel"/>
    <w:tmpl w:val="8A66E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B3DAD"/>
    <w:multiLevelType w:val="multilevel"/>
    <w:tmpl w:val="94C25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55918"/>
    <w:multiLevelType w:val="multilevel"/>
    <w:tmpl w:val="4B5A3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827FE0"/>
    <w:multiLevelType w:val="multilevel"/>
    <w:tmpl w:val="0328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233630"/>
    <w:multiLevelType w:val="multilevel"/>
    <w:tmpl w:val="3650F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E96707"/>
    <w:multiLevelType w:val="multilevel"/>
    <w:tmpl w:val="785A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C82019"/>
    <w:multiLevelType w:val="multilevel"/>
    <w:tmpl w:val="1B98E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1A1402"/>
    <w:multiLevelType w:val="multilevel"/>
    <w:tmpl w:val="805E2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BD00D4"/>
    <w:multiLevelType w:val="multilevel"/>
    <w:tmpl w:val="D2245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6209CE"/>
    <w:multiLevelType w:val="multilevel"/>
    <w:tmpl w:val="AAD8B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CD09B2"/>
    <w:multiLevelType w:val="multilevel"/>
    <w:tmpl w:val="4A98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A16310"/>
    <w:multiLevelType w:val="multilevel"/>
    <w:tmpl w:val="6E0A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277B9"/>
    <w:multiLevelType w:val="multilevel"/>
    <w:tmpl w:val="7964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762E8A"/>
    <w:multiLevelType w:val="multilevel"/>
    <w:tmpl w:val="5EDE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213C77"/>
    <w:multiLevelType w:val="multilevel"/>
    <w:tmpl w:val="BE52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182CD6"/>
    <w:multiLevelType w:val="multilevel"/>
    <w:tmpl w:val="6DB8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942EC5"/>
    <w:multiLevelType w:val="multilevel"/>
    <w:tmpl w:val="E0B4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835C04"/>
    <w:multiLevelType w:val="multilevel"/>
    <w:tmpl w:val="8DE40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992395">
    <w:abstractNumId w:val="4"/>
  </w:num>
  <w:num w:numId="2" w16cid:durableId="1181429103">
    <w:abstractNumId w:val="1"/>
  </w:num>
  <w:num w:numId="3" w16cid:durableId="1863786763">
    <w:abstractNumId w:val="6"/>
  </w:num>
  <w:num w:numId="4" w16cid:durableId="845942350">
    <w:abstractNumId w:val="13"/>
  </w:num>
  <w:num w:numId="5" w16cid:durableId="1807888948">
    <w:abstractNumId w:val="2"/>
  </w:num>
  <w:num w:numId="6" w16cid:durableId="969440363">
    <w:abstractNumId w:val="7"/>
  </w:num>
  <w:num w:numId="7" w16cid:durableId="1272279341">
    <w:abstractNumId w:val="17"/>
  </w:num>
  <w:num w:numId="8" w16cid:durableId="436829341">
    <w:abstractNumId w:val="5"/>
  </w:num>
  <w:num w:numId="9" w16cid:durableId="580723424">
    <w:abstractNumId w:val="18"/>
  </w:num>
  <w:num w:numId="10" w16cid:durableId="532420924">
    <w:abstractNumId w:val="9"/>
  </w:num>
  <w:num w:numId="11" w16cid:durableId="422721678">
    <w:abstractNumId w:val="12"/>
  </w:num>
  <w:num w:numId="12" w16cid:durableId="745766313">
    <w:abstractNumId w:val="0"/>
  </w:num>
  <w:num w:numId="13" w16cid:durableId="1332492290">
    <w:abstractNumId w:val="3"/>
  </w:num>
  <w:num w:numId="14" w16cid:durableId="1958415359">
    <w:abstractNumId w:val="19"/>
  </w:num>
  <w:num w:numId="15" w16cid:durableId="996568122">
    <w:abstractNumId w:val="20"/>
  </w:num>
  <w:num w:numId="16" w16cid:durableId="1107316208">
    <w:abstractNumId w:val="14"/>
  </w:num>
  <w:num w:numId="17" w16cid:durableId="323631795">
    <w:abstractNumId w:val="10"/>
  </w:num>
  <w:num w:numId="18" w16cid:durableId="955596172">
    <w:abstractNumId w:val="8"/>
  </w:num>
  <w:num w:numId="19" w16cid:durableId="1521897493">
    <w:abstractNumId w:val="15"/>
  </w:num>
  <w:num w:numId="20" w16cid:durableId="619917066">
    <w:abstractNumId w:val="21"/>
  </w:num>
  <w:num w:numId="21" w16cid:durableId="1778452324">
    <w:abstractNumId w:val="16"/>
  </w:num>
  <w:num w:numId="22" w16cid:durableId="1153063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2E"/>
    <w:rsid w:val="000467C0"/>
    <w:rsid w:val="001E503C"/>
    <w:rsid w:val="001F7759"/>
    <w:rsid w:val="0024331E"/>
    <w:rsid w:val="002D349B"/>
    <w:rsid w:val="00411563"/>
    <w:rsid w:val="006056E4"/>
    <w:rsid w:val="00803085"/>
    <w:rsid w:val="00874E21"/>
    <w:rsid w:val="00920E98"/>
    <w:rsid w:val="009B2B55"/>
    <w:rsid w:val="00A46307"/>
    <w:rsid w:val="00CA235C"/>
    <w:rsid w:val="00D607D5"/>
    <w:rsid w:val="00DC0E3E"/>
    <w:rsid w:val="00E2051A"/>
    <w:rsid w:val="00E375A8"/>
    <w:rsid w:val="00E73790"/>
    <w:rsid w:val="00FC4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FDF96"/>
  <w15:chartTrackingRefBased/>
  <w15:docId w15:val="{42867E8C-6A77-414B-B521-D6A43B8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9309785">
      <w:bodyDiv w:val="1"/>
      <w:marLeft w:val="0"/>
      <w:marRight w:val="0"/>
      <w:marTop w:val="0"/>
      <w:marBottom w:val="0"/>
      <w:divBdr>
        <w:top w:val="none" w:sz="0" w:space="0" w:color="auto"/>
        <w:left w:val="none" w:sz="0" w:space="0" w:color="auto"/>
        <w:bottom w:val="none" w:sz="0" w:space="0" w:color="auto"/>
        <w:right w:val="none" w:sz="0" w:space="0" w:color="auto"/>
      </w:divBdr>
    </w:div>
    <w:div w:id="1442336349">
      <w:bodyDiv w:val="1"/>
      <w:marLeft w:val="0"/>
      <w:marRight w:val="0"/>
      <w:marTop w:val="0"/>
      <w:marBottom w:val="0"/>
      <w:divBdr>
        <w:top w:val="none" w:sz="0" w:space="0" w:color="auto"/>
        <w:left w:val="none" w:sz="0" w:space="0" w:color="auto"/>
        <w:bottom w:val="none" w:sz="0" w:space="0" w:color="auto"/>
        <w:right w:val="none" w:sz="0" w:space="0" w:color="auto"/>
      </w:divBdr>
    </w:div>
    <w:div w:id="146515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933</Words>
  <Characters>5321</Characters>
  <Application>Microsoft Office Word</Application>
  <DocSecurity>4</DocSecurity>
  <Lines>44</Lines>
  <Paragraphs>12</Paragraphs>
  <ScaleCrop>false</ScaleCrop>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Pollice</dc:creator>
  <cp:keywords/>
  <dc:description/>
  <cp:lastModifiedBy>Power Marketing </cp:lastModifiedBy>
  <cp:revision>10</cp:revision>
  <dcterms:created xsi:type="dcterms:W3CDTF">2024-10-23T04:10:00Z</dcterms:created>
  <dcterms:modified xsi:type="dcterms:W3CDTF">2024-11-01T18:42:00Z</dcterms:modified>
</cp:coreProperties>
</file>